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C911" w14:textId="77777777" w:rsidR="00CA413C" w:rsidRDefault="006F7A22">
      <w:pPr>
        <w:rPr>
          <w:sz w:val="32"/>
          <w:szCs w:val="32"/>
        </w:rPr>
      </w:pPr>
      <w:r>
        <w:rPr>
          <w:sz w:val="32"/>
          <w:szCs w:val="32"/>
        </w:rPr>
        <w:t>Short briefing on responding to Mayor’s consultation on reduction in affordable housing requirement, cycle parking and design changes.</w:t>
      </w:r>
    </w:p>
    <w:p w14:paraId="6AC73C68" w14:textId="77777777" w:rsidR="00CA413C" w:rsidRDefault="006F7A22">
      <w:pPr>
        <w:pBdr>
          <w:top w:val="single" w:sz="4" w:space="0" w:color="auto"/>
          <w:left w:val="single" w:sz="4" w:space="0" w:color="auto"/>
          <w:bottom w:val="single" w:sz="4" w:space="0" w:color="auto"/>
          <w:right w:val="single" w:sz="4" w:space="0" w:color="auto"/>
        </w:pBdr>
        <w:shd w:val="clear" w:color="auto" w:fill="D8D8D8" w:themeFill="background1" w:themeFillShade="D8"/>
        <w:rPr>
          <w:sz w:val="24"/>
          <w:szCs w:val="24"/>
        </w:rPr>
      </w:pPr>
      <w:r>
        <w:rPr>
          <w:sz w:val="28"/>
          <w:szCs w:val="28"/>
        </w:rPr>
        <w:t>Send responses to</w:t>
      </w:r>
      <w:r>
        <w:t xml:space="preserve"> </w:t>
      </w:r>
      <w:hyperlink r:id="rId10" w:history="1">
        <w:r w:rsidR="00CA413C">
          <w:rPr>
            <w:rStyle w:val="Hyperlink"/>
            <w:sz w:val="28"/>
            <w:szCs w:val="28"/>
          </w:rPr>
          <w:t>londonplan@london.gov.uk</w:t>
        </w:r>
      </w:hyperlink>
      <w:r>
        <w:rPr>
          <w:sz w:val="28"/>
          <w:szCs w:val="28"/>
        </w:rPr>
        <w:t xml:space="preserve"> before 23.59 on </w:t>
      </w:r>
      <w:r>
        <w:rPr>
          <w:b/>
          <w:bCs/>
          <w:sz w:val="28"/>
          <w:szCs w:val="28"/>
        </w:rPr>
        <w:t>22 Jan 2026</w:t>
      </w:r>
    </w:p>
    <w:p w14:paraId="78655A90" w14:textId="740EDD57" w:rsidR="00CA413C" w:rsidRDefault="006F7A22">
      <w:pPr>
        <w:rPr>
          <w:i/>
          <w:iCs/>
          <w:sz w:val="24"/>
          <w:szCs w:val="24"/>
        </w:rPr>
      </w:pPr>
      <w:r>
        <w:rPr>
          <w:i/>
          <w:iCs/>
          <w:sz w:val="24"/>
          <w:szCs w:val="24"/>
        </w:rPr>
        <w:t xml:space="preserve">The draft </w:t>
      </w:r>
      <w:r w:rsidR="00DE15AF">
        <w:rPr>
          <w:i/>
          <w:iCs/>
          <w:sz w:val="24"/>
          <w:szCs w:val="24"/>
        </w:rPr>
        <w:t>City Hall</w:t>
      </w:r>
      <w:r>
        <w:rPr>
          <w:i/>
          <w:iCs/>
          <w:sz w:val="24"/>
          <w:szCs w:val="24"/>
        </w:rPr>
        <w:t xml:space="preserve"> consultation document can be downloaded </w:t>
      </w:r>
      <w:hyperlink r:id="rId11" w:history="1">
        <w:r w:rsidR="00CA413C">
          <w:rPr>
            <w:rStyle w:val="Hyperlink"/>
            <w:i/>
            <w:iCs/>
            <w:sz w:val="24"/>
            <w:szCs w:val="24"/>
          </w:rPr>
          <w:t>here.</w:t>
        </w:r>
      </w:hyperlink>
    </w:p>
    <w:p w14:paraId="63503F05" w14:textId="77777777" w:rsidR="00CA413C" w:rsidRDefault="006F7A22">
      <w:pPr>
        <w:rPr>
          <w:b/>
          <w:bCs/>
          <w:sz w:val="28"/>
          <w:szCs w:val="28"/>
        </w:rPr>
      </w:pPr>
      <w:r>
        <w:rPr>
          <w:b/>
          <w:bCs/>
          <w:sz w:val="28"/>
          <w:szCs w:val="28"/>
        </w:rPr>
        <w:t xml:space="preserve">Background </w:t>
      </w:r>
    </w:p>
    <w:p w14:paraId="188E94A3" w14:textId="77777777" w:rsidR="00CA413C" w:rsidRDefault="006F7A22">
      <w:pPr>
        <w:rPr>
          <w:sz w:val="24"/>
          <w:szCs w:val="24"/>
        </w:rPr>
      </w:pPr>
      <w:r>
        <w:rPr>
          <w:sz w:val="24"/>
          <w:szCs w:val="24"/>
        </w:rPr>
        <w:t>London</w:t>
      </w:r>
      <w:r>
        <w:rPr>
          <w:b/>
          <w:bCs/>
          <w:sz w:val="24"/>
          <w:szCs w:val="24"/>
        </w:rPr>
        <w:t xml:space="preserve"> </w:t>
      </w:r>
      <w:r>
        <w:rPr>
          <w:sz w:val="24"/>
          <w:szCs w:val="24"/>
        </w:rPr>
        <w:t>has an entirely unrealistic housing target of 88,000 new homes per annum - only once have over 80,000 homes been built, in 1933.  The average number of new homes built each year, for the past twenty, is 35,000.</w:t>
      </w:r>
    </w:p>
    <w:p w14:paraId="30E8E152" w14:textId="77777777" w:rsidR="00CA413C" w:rsidRDefault="006F7A22">
      <w:pPr>
        <w:rPr>
          <w:sz w:val="24"/>
          <w:szCs w:val="24"/>
        </w:rPr>
      </w:pPr>
      <w:r>
        <w:rPr>
          <w:sz w:val="24"/>
          <w:szCs w:val="24"/>
        </w:rPr>
        <w:t xml:space="preserve">Last year panic set in when there were only 2,158 new home starts in the six months to June.  In response the government and Mayor announced a set of </w:t>
      </w:r>
      <w:r>
        <w:rPr>
          <w:i/>
          <w:iCs/>
          <w:sz w:val="24"/>
          <w:szCs w:val="24"/>
        </w:rPr>
        <w:t>‘measures to support housebuilding in London’</w:t>
      </w:r>
      <w:r>
        <w:rPr>
          <w:sz w:val="24"/>
          <w:szCs w:val="24"/>
        </w:rPr>
        <w:t xml:space="preserve">, which they said </w:t>
      </w:r>
      <w:r>
        <w:rPr>
          <w:i/>
          <w:iCs/>
          <w:sz w:val="24"/>
          <w:szCs w:val="24"/>
        </w:rPr>
        <w:t>‘…responds to the current challenging macro-economic circumstances and the changing national regulatory landscape which have led to a reduction in housebuilding in the capital’.</w:t>
      </w:r>
    </w:p>
    <w:p w14:paraId="7118D1CA" w14:textId="46CEC7C8" w:rsidR="00CA413C" w:rsidRDefault="006F7A22">
      <w:pPr>
        <w:rPr>
          <w:sz w:val="24"/>
          <w:szCs w:val="24"/>
        </w:rPr>
      </w:pPr>
      <w:r>
        <w:rPr>
          <w:sz w:val="24"/>
          <w:szCs w:val="24"/>
        </w:rPr>
        <w:t xml:space="preserve">But there was no real analysis why speculative housebuilding had come to a juddering halt.  Landbanking (300,000 homes </w:t>
      </w:r>
      <w:r w:rsidR="00DE15AF">
        <w:rPr>
          <w:sz w:val="24"/>
          <w:szCs w:val="24"/>
        </w:rPr>
        <w:t xml:space="preserve">permitted </w:t>
      </w:r>
      <w:r w:rsidR="00DE15AF">
        <w:rPr>
          <w:sz w:val="24"/>
          <w:szCs w:val="24"/>
        </w:rPr>
        <w:t xml:space="preserve">but </w:t>
      </w:r>
      <w:r>
        <w:rPr>
          <w:sz w:val="24"/>
          <w:szCs w:val="24"/>
        </w:rPr>
        <w:t>not built) and developer profit (£2bn for top-five housebuilders in 2024-25) went unexamined.</w:t>
      </w:r>
      <w:r w:rsidR="00DE15AF">
        <w:rPr>
          <w:sz w:val="24"/>
          <w:szCs w:val="24"/>
        </w:rPr>
        <w:t xml:space="preserve"> So did the flat-lining UK economy; so did people’s loss of confidence in new-build quality and the leasehold system.</w:t>
      </w:r>
    </w:p>
    <w:p w14:paraId="60352BC4" w14:textId="5F917E58" w:rsidR="00CA413C" w:rsidRDefault="006F7A22">
      <w:pPr>
        <w:rPr>
          <w:sz w:val="24"/>
          <w:szCs w:val="24"/>
        </w:rPr>
      </w:pPr>
      <w:r>
        <w:rPr>
          <w:sz w:val="24"/>
          <w:szCs w:val="24"/>
        </w:rPr>
        <w:t>Instead, the measures take aim at affordable housing, a long-standing target of the housebuilder lobby, and also at standards for better quality and safer homes, post-Grenfell.  The proposals</w:t>
      </w:r>
      <w:r w:rsidR="00DE15AF">
        <w:rPr>
          <w:sz w:val="24"/>
          <w:szCs w:val="24"/>
        </w:rPr>
        <w:t>’</w:t>
      </w:r>
      <w:r>
        <w:rPr>
          <w:sz w:val="24"/>
          <w:szCs w:val="24"/>
        </w:rPr>
        <w:t xml:space="preserve"> centre-piece is a reduction in the affordable housing requirement, with the hope that this will kick-start stalled developments, by making them more </w:t>
      </w:r>
      <w:r w:rsidR="00DE15AF">
        <w:rPr>
          <w:sz w:val="24"/>
          <w:szCs w:val="24"/>
        </w:rPr>
        <w:t>profitable</w:t>
      </w:r>
      <w:r>
        <w:rPr>
          <w:sz w:val="24"/>
          <w:szCs w:val="24"/>
        </w:rPr>
        <w:t>.  Other changes</w:t>
      </w:r>
      <w:r w:rsidR="00DE15AF">
        <w:rPr>
          <w:sz w:val="24"/>
          <w:szCs w:val="24"/>
        </w:rPr>
        <w:t xml:space="preserve"> </w:t>
      </w:r>
      <w:r>
        <w:rPr>
          <w:sz w:val="24"/>
          <w:szCs w:val="24"/>
        </w:rPr>
        <w:t>proposed include reducing cycle parking, reducing dual-aspect flats, and increasing the number of homes served by each building core. Reductions in borough CIL and increasing the Mayor’s powers to decide planning applications are subject to a separate, government led, consultation, which also has a 22 January deadline.</w:t>
      </w:r>
      <w:r w:rsidR="00DE15AF">
        <w:rPr>
          <w:sz w:val="24"/>
          <w:szCs w:val="24"/>
        </w:rPr>
        <w:t xml:space="preserve"> (Separate briefing note.)</w:t>
      </w:r>
    </w:p>
    <w:p w14:paraId="72DCE1EE" w14:textId="77777777" w:rsidR="00CA413C" w:rsidRDefault="006F7A22">
      <w:pPr>
        <w:rPr>
          <w:sz w:val="24"/>
          <w:szCs w:val="24"/>
        </w:rPr>
      </w:pPr>
      <w:r>
        <w:rPr>
          <w:sz w:val="24"/>
          <w:szCs w:val="24"/>
        </w:rPr>
        <w:t>The measures proposed are said to be time-limited, up to 31 March 2028 (or the publication of a new London Plan, whichever is sooner), but changes made now for new developments  cannot be undone. The briefing below follows the order of the consultation.</w:t>
      </w:r>
    </w:p>
    <w:p w14:paraId="1ED45E99" w14:textId="77777777" w:rsidR="00CA413C" w:rsidRDefault="006F7A22">
      <w:pPr>
        <w:spacing w:after="0" w:line="260" w:lineRule="auto"/>
        <w:rPr>
          <w:b/>
          <w:bCs/>
          <w:sz w:val="28"/>
          <w:szCs w:val="28"/>
        </w:rPr>
      </w:pPr>
      <w:r>
        <w:rPr>
          <w:b/>
          <w:bCs/>
          <w:sz w:val="28"/>
          <w:szCs w:val="28"/>
        </w:rPr>
        <w:t xml:space="preserve">Cycle Parking  </w:t>
      </w:r>
    </w:p>
    <w:p w14:paraId="543DE63A" w14:textId="77777777" w:rsidR="00CA413C" w:rsidRDefault="006F7A22">
      <w:pPr>
        <w:rPr>
          <w:sz w:val="24"/>
          <w:szCs w:val="24"/>
        </w:rPr>
      </w:pPr>
      <w:r>
        <w:rPr>
          <w:sz w:val="24"/>
          <w:szCs w:val="24"/>
        </w:rPr>
        <w:t>The Mayor’s London Plan requires a certain amount of cycle parking from new developments, according to how many larger homes there are.  The proposal is to reduce this from 2 spaces per larger home to 1.2 – 1.9 spaces.  London’s boroughs are also being divided into 3 tiers, with developments in some boroughs having to provide less cycle parking than others.  Some of the private development parking provision may also be sited on public land (i.e. pavements or the highway).</w:t>
      </w:r>
    </w:p>
    <w:p w14:paraId="65B62652" w14:textId="77777777" w:rsidR="00CA413C" w:rsidRDefault="006F7A22" w:rsidP="00C95B2A">
      <w:pPr>
        <w:keepNext/>
        <w:rPr>
          <w:sz w:val="24"/>
          <w:szCs w:val="24"/>
        </w:rPr>
      </w:pPr>
      <w:r>
        <w:rPr>
          <w:b/>
          <w:bCs/>
          <w:sz w:val="24"/>
          <w:szCs w:val="24"/>
        </w:rPr>
        <w:lastRenderedPageBreak/>
        <w:t>Objections</w:t>
      </w:r>
      <w:r>
        <w:rPr>
          <w:sz w:val="24"/>
          <w:szCs w:val="24"/>
        </w:rPr>
        <w:tab/>
      </w:r>
    </w:p>
    <w:p w14:paraId="17E8FD2B" w14:textId="77777777" w:rsidR="00CA413C" w:rsidRDefault="006F7A22">
      <w:pPr>
        <w:pStyle w:val="ListParagraph"/>
        <w:numPr>
          <w:ilvl w:val="0"/>
          <w:numId w:val="1"/>
        </w:numPr>
        <w:rPr>
          <w:sz w:val="24"/>
          <w:szCs w:val="24"/>
        </w:rPr>
      </w:pPr>
      <w:r>
        <w:rPr>
          <w:sz w:val="24"/>
          <w:szCs w:val="24"/>
        </w:rPr>
        <w:t xml:space="preserve">No evidence is provided that this will make any great difference to scheme viability. </w:t>
      </w:r>
    </w:p>
    <w:p w14:paraId="60452B3E" w14:textId="77777777" w:rsidR="00CA413C" w:rsidRDefault="006F7A22">
      <w:pPr>
        <w:pStyle w:val="ListParagraph"/>
        <w:numPr>
          <w:ilvl w:val="0"/>
          <w:numId w:val="1"/>
        </w:numPr>
        <w:rPr>
          <w:sz w:val="24"/>
          <w:szCs w:val="24"/>
        </w:rPr>
      </w:pPr>
      <w:r>
        <w:rPr>
          <w:sz w:val="24"/>
          <w:szCs w:val="24"/>
        </w:rPr>
        <w:t>The physical impact will be on our already crowded pavement and streets.</w:t>
      </w:r>
    </w:p>
    <w:p w14:paraId="7A1AFAF8" w14:textId="7AF99319" w:rsidR="00CA413C" w:rsidRPr="00C95B2A" w:rsidRDefault="006F7A22" w:rsidP="00C95B2A">
      <w:pPr>
        <w:pStyle w:val="ListParagraph"/>
        <w:numPr>
          <w:ilvl w:val="0"/>
          <w:numId w:val="1"/>
        </w:numPr>
        <w:rPr>
          <w:sz w:val="24"/>
          <w:szCs w:val="24"/>
        </w:rPr>
      </w:pPr>
      <w:r>
        <w:rPr>
          <w:sz w:val="24"/>
          <w:szCs w:val="24"/>
        </w:rPr>
        <w:t>No mention is made of the reason for existing cycle parking standards: to enable and encourage their use, to reduce reliance on the car, to create healthy streets</w:t>
      </w:r>
    </w:p>
    <w:p w14:paraId="781AE8F6" w14:textId="77777777" w:rsidR="00CA413C" w:rsidRDefault="006F7A22">
      <w:pPr>
        <w:rPr>
          <w:b/>
          <w:bCs/>
          <w:sz w:val="28"/>
          <w:szCs w:val="28"/>
        </w:rPr>
      </w:pPr>
      <w:r>
        <w:rPr>
          <w:b/>
          <w:bCs/>
          <w:sz w:val="28"/>
          <w:szCs w:val="28"/>
        </w:rPr>
        <w:t xml:space="preserve">Dual Aspect flats </w:t>
      </w:r>
    </w:p>
    <w:p w14:paraId="3B6822B9" w14:textId="77777777" w:rsidR="00CA413C" w:rsidRDefault="006F7A22">
      <w:pPr>
        <w:rPr>
          <w:b/>
          <w:bCs/>
          <w:sz w:val="24"/>
          <w:szCs w:val="24"/>
        </w:rPr>
      </w:pPr>
      <w:r>
        <w:rPr>
          <w:sz w:val="24"/>
          <w:szCs w:val="24"/>
        </w:rPr>
        <w:t>The Mayor requires</w:t>
      </w:r>
      <w:r>
        <w:rPr>
          <w:b/>
          <w:bCs/>
          <w:sz w:val="24"/>
          <w:szCs w:val="24"/>
        </w:rPr>
        <w:t xml:space="preserve"> </w:t>
      </w:r>
      <w:r>
        <w:rPr>
          <w:sz w:val="24"/>
          <w:szCs w:val="24"/>
        </w:rPr>
        <w:t>new homes to be dual aspect, unless this is exceptionally difficult. The proposal is to remove this requirement.</w:t>
      </w:r>
    </w:p>
    <w:p w14:paraId="2508E8B4" w14:textId="77777777" w:rsidR="00CA413C" w:rsidRDefault="006F7A22">
      <w:pPr>
        <w:rPr>
          <w:b/>
          <w:bCs/>
          <w:sz w:val="24"/>
          <w:szCs w:val="24"/>
        </w:rPr>
      </w:pPr>
      <w:r>
        <w:rPr>
          <w:b/>
          <w:bCs/>
          <w:sz w:val="24"/>
          <w:szCs w:val="24"/>
        </w:rPr>
        <w:t>Objections</w:t>
      </w:r>
    </w:p>
    <w:p w14:paraId="61D3FE88" w14:textId="21A80182" w:rsidR="00CA413C" w:rsidRDefault="006F7A22">
      <w:pPr>
        <w:pStyle w:val="ListParagraph"/>
        <w:numPr>
          <w:ilvl w:val="0"/>
          <w:numId w:val="2"/>
        </w:numPr>
        <w:rPr>
          <w:sz w:val="24"/>
          <w:szCs w:val="24"/>
        </w:rPr>
      </w:pPr>
      <w:r>
        <w:rPr>
          <w:sz w:val="24"/>
          <w:szCs w:val="24"/>
        </w:rPr>
        <w:t xml:space="preserve">Dual aspect flats are better ventilated, give more light and </w:t>
      </w:r>
      <w:r w:rsidR="00DE15AF">
        <w:rPr>
          <w:sz w:val="24"/>
          <w:szCs w:val="24"/>
        </w:rPr>
        <w:t xml:space="preserve">ventilation so </w:t>
      </w:r>
      <w:r>
        <w:rPr>
          <w:sz w:val="24"/>
          <w:szCs w:val="24"/>
        </w:rPr>
        <w:t>are happier places to live in than single aspect flats.</w:t>
      </w:r>
    </w:p>
    <w:p w14:paraId="3A251113" w14:textId="230BE347" w:rsidR="00CA413C" w:rsidRPr="00C95B2A" w:rsidRDefault="006F7A22" w:rsidP="00C95B2A">
      <w:pPr>
        <w:pStyle w:val="ListParagraph"/>
        <w:numPr>
          <w:ilvl w:val="0"/>
          <w:numId w:val="2"/>
        </w:numPr>
        <w:rPr>
          <w:sz w:val="24"/>
          <w:szCs w:val="24"/>
        </w:rPr>
      </w:pPr>
      <w:r>
        <w:rPr>
          <w:sz w:val="24"/>
          <w:szCs w:val="24"/>
        </w:rPr>
        <w:t>There is no evidence from the Mayor of how much removing dual aspect will improve scheme viability.</w:t>
      </w:r>
    </w:p>
    <w:p w14:paraId="3B0CDE18" w14:textId="77777777" w:rsidR="00CA413C" w:rsidRDefault="006F7A22">
      <w:pPr>
        <w:rPr>
          <w:b/>
          <w:bCs/>
          <w:sz w:val="28"/>
          <w:szCs w:val="28"/>
        </w:rPr>
      </w:pPr>
      <w:r>
        <w:rPr>
          <w:b/>
          <w:bCs/>
          <w:sz w:val="28"/>
          <w:szCs w:val="28"/>
        </w:rPr>
        <w:t xml:space="preserve">Number of flats per core </w:t>
      </w:r>
    </w:p>
    <w:p w14:paraId="77B1108A" w14:textId="77777777" w:rsidR="00CA413C" w:rsidRDefault="006F7A22">
      <w:pPr>
        <w:rPr>
          <w:sz w:val="24"/>
          <w:szCs w:val="24"/>
        </w:rPr>
      </w:pPr>
      <w:r>
        <w:rPr>
          <w:sz w:val="24"/>
          <w:szCs w:val="24"/>
        </w:rPr>
        <w:t>The Mayor requires no more than 8 flats per floor of each core.  The proposal is to remove this limit.</w:t>
      </w:r>
    </w:p>
    <w:p w14:paraId="5ED46575" w14:textId="77777777" w:rsidR="00CA413C" w:rsidRDefault="006F7A22">
      <w:pPr>
        <w:rPr>
          <w:b/>
          <w:bCs/>
          <w:sz w:val="24"/>
          <w:szCs w:val="24"/>
        </w:rPr>
      </w:pPr>
      <w:r>
        <w:rPr>
          <w:b/>
          <w:bCs/>
          <w:sz w:val="24"/>
          <w:szCs w:val="24"/>
        </w:rPr>
        <w:t>Objections</w:t>
      </w:r>
    </w:p>
    <w:p w14:paraId="154525EE" w14:textId="77777777" w:rsidR="00CA413C" w:rsidRDefault="006F7A22">
      <w:pPr>
        <w:pStyle w:val="ListParagraph"/>
        <w:numPr>
          <w:ilvl w:val="0"/>
          <w:numId w:val="3"/>
        </w:numPr>
        <w:rPr>
          <w:sz w:val="24"/>
          <w:szCs w:val="24"/>
        </w:rPr>
      </w:pPr>
      <w:r>
        <w:rPr>
          <w:sz w:val="24"/>
          <w:szCs w:val="24"/>
        </w:rPr>
        <w:t>This change raises safety concerns.  No upper limit of flats has been proposed.</w:t>
      </w:r>
    </w:p>
    <w:p w14:paraId="033749DB" w14:textId="5E25759E" w:rsidR="00CA413C" w:rsidRPr="00C95B2A" w:rsidRDefault="006F7A22" w:rsidP="00C95B2A">
      <w:pPr>
        <w:pStyle w:val="ListParagraph"/>
        <w:numPr>
          <w:ilvl w:val="0"/>
          <w:numId w:val="3"/>
        </w:numPr>
        <w:rPr>
          <w:sz w:val="24"/>
          <w:szCs w:val="24"/>
        </w:rPr>
      </w:pPr>
      <w:r>
        <w:rPr>
          <w:sz w:val="24"/>
          <w:szCs w:val="24"/>
        </w:rPr>
        <w:t>The number of flats should not depend solely on upon fire safety regulations about distances from flats to core exits.</w:t>
      </w:r>
    </w:p>
    <w:p w14:paraId="7B190E9A" w14:textId="77777777" w:rsidR="00CA413C" w:rsidRDefault="006F7A22">
      <w:pPr>
        <w:rPr>
          <w:sz w:val="28"/>
          <w:szCs w:val="28"/>
        </w:rPr>
      </w:pPr>
      <w:r>
        <w:rPr>
          <w:b/>
          <w:bCs/>
          <w:sz w:val="28"/>
          <w:szCs w:val="28"/>
        </w:rPr>
        <w:t>Affordable Housing</w:t>
      </w:r>
    </w:p>
    <w:p w14:paraId="0B52250F" w14:textId="45994FE5" w:rsidR="00CA413C" w:rsidRDefault="006F7A22">
      <w:pPr>
        <w:rPr>
          <w:sz w:val="24"/>
          <w:szCs w:val="24"/>
        </w:rPr>
      </w:pPr>
      <w:r>
        <w:rPr>
          <w:sz w:val="24"/>
          <w:szCs w:val="24"/>
        </w:rPr>
        <w:t>The</w:t>
      </w:r>
      <w:r>
        <w:rPr>
          <w:b/>
          <w:bCs/>
          <w:sz w:val="24"/>
          <w:szCs w:val="24"/>
        </w:rPr>
        <w:t xml:space="preserve"> </w:t>
      </w:r>
      <w:r>
        <w:rPr>
          <w:sz w:val="24"/>
          <w:szCs w:val="24"/>
        </w:rPr>
        <w:t>Mayor</w:t>
      </w:r>
      <w:r w:rsidR="00DE15AF">
        <w:rPr>
          <w:sz w:val="24"/>
          <w:szCs w:val="24"/>
        </w:rPr>
        <w:t xml:space="preserve"> now</w:t>
      </w:r>
      <w:r>
        <w:rPr>
          <w:sz w:val="24"/>
          <w:szCs w:val="24"/>
        </w:rPr>
        <w:t xml:space="preserve"> requires 35% of housing to be </w:t>
      </w:r>
      <w:r w:rsidR="00DE15AF">
        <w:rPr>
          <w:sz w:val="24"/>
          <w:szCs w:val="24"/>
        </w:rPr>
        <w:t>‘</w:t>
      </w:r>
      <w:r>
        <w:rPr>
          <w:sz w:val="24"/>
          <w:szCs w:val="24"/>
        </w:rPr>
        <w:t>affordable,</w:t>
      </w:r>
      <w:r w:rsidR="00DE15AF">
        <w:rPr>
          <w:sz w:val="24"/>
          <w:szCs w:val="24"/>
        </w:rPr>
        <w:t>’</w:t>
      </w:r>
      <w:r>
        <w:rPr>
          <w:sz w:val="24"/>
          <w:szCs w:val="24"/>
        </w:rPr>
        <w:t xml:space="preserve"> with 50% required for developments on public land.  The proposal is to reduce this to 20% </w:t>
      </w:r>
      <w:r w:rsidR="00DE15AF">
        <w:rPr>
          <w:sz w:val="24"/>
          <w:szCs w:val="24"/>
        </w:rPr>
        <w:t>‘</w:t>
      </w:r>
      <w:r>
        <w:rPr>
          <w:sz w:val="24"/>
          <w:szCs w:val="24"/>
        </w:rPr>
        <w:t>affordable</w:t>
      </w:r>
      <w:r w:rsidR="00DE15AF">
        <w:rPr>
          <w:sz w:val="24"/>
          <w:szCs w:val="24"/>
        </w:rPr>
        <w:t>’</w:t>
      </w:r>
      <w:r>
        <w:rPr>
          <w:sz w:val="24"/>
          <w:szCs w:val="24"/>
        </w:rPr>
        <w:t xml:space="preserve"> housing for private developments, with 35% on public land, (including 60% social rent in both cases).</w:t>
      </w:r>
    </w:p>
    <w:p w14:paraId="69646545" w14:textId="77777777" w:rsidR="00CA413C" w:rsidRDefault="006F7A22">
      <w:pPr>
        <w:rPr>
          <w:b/>
          <w:bCs/>
          <w:sz w:val="24"/>
          <w:szCs w:val="24"/>
        </w:rPr>
      </w:pPr>
      <w:r>
        <w:rPr>
          <w:b/>
          <w:bCs/>
          <w:sz w:val="24"/>
          <w:szCs w:val="24"/>
        </w:rPr>
        <w:t>Objections</w:t>
      </w:r>
    </w:p>
    <w:p w14:paraId="4B8E0A71" w14:textId="77777777" w:rsidR="00CA413C" w:rsidRDefault="006F7A22">
      <w:pPr>
        <w:pStyle w:val="ListParagraph"/>
        <w:numPr>
          <w:ilvl w:val="0"/>
          <w:numId w:val="4"/>
        </w:numPr>
        <w:rPr>
          <w:sz w:val="24"/>
          <w:szCs w:val="24"/>
        </w:rPr>
      </w:pPr>
      <w:r>
        <w:rPr>
          <w:sz w:val="24"/>
          <w:szCs w:val="24"/>
        </w:rPr>
        <w:t>Developers will still be able to give less affordable housing, if they can justify it with a viability assessment</w:t>
      </w:r>
    </w:p>
    <w:p w14:paraId="23336CFD" w14:textId="70D2DA69" w:rsidR="00CA413C" w:rsidRDefault="006F7A22">
      <w:pPr>
        <w:pStyle w:val="ListParagraph"/>
        <w:numPr>
          <w:ilvl w:val="0"/>
          <w:numId w:val="4"/>
        </w:numPr>
        <w:rPr>
          <w:sz w:val="24"/>
          <w:szCs w:val="24"/>
        </w:rPr>
      </w:pPr>
      <w:r>
        <w:rPr>
          <w:sz w:val="24"/>
          <w:szCs w:val="24"/>
        </w:rPr>
        <w:t xml:space="preserve">The clear need is for </w:t>
      </w:r>
      <w:r w:rsidR="00DE15AF">
        <w:rPr>
          <w:sz w:val="24"/>
          <w:szCs w:val="24"/>
        </w:rPr>
        <w:t>the most ‘</w:t>
      </w:r>
      <w:r>
        <w:rPr>
          <w:sz w:val="24"/>
          <w:szCs w:val="24"/>
        </w:rPr>
        <w:t>affordable</w:t>
      </w:r>
      <w:r w:rsidR="00DE15AF">
        <w:rPr>
          <w:sz w:val="24"/>
          <w:szCs w:val="24"/>
        </w:rPr>
        <w:t>’</w:t>
      </w:r>
      <w:r>
        <w:rPr>
          <w:sz w:val="24"/>
          <w:szCs w:val="24"/>
        </w:rPr>
        <w:t xml:space="preserve"> housing, especially social rented housing; these measures would give us more (unaffordable) market housing instead, when the demand for this has collapsed.</w:t>
      </w:r>
    </w:p>
    <w:p w14:paraId="06E8FAE2" w14:textId="77777777" w:rsidR="00CA413C" w:rsidRDefault="006F7A22">
      <w:pPr>
        <w:pStyle w:val="ListParagraph"/>
        <w:numPr>
          <w:ilvl w:val="0"/>
          <w:numId w:val="4"/>
        </w:numPr>
        <w:rPr>
          <w:sz w:val="24"/>
          <w:szCs w:val="24"/>
        </w:rPr>
      </w:pPr>
      <w:r>
        <w:rPr>
          <w:sz w:val="24"/>
          <w:szCs w:val="24"/>
        </w:rPr>
        <w:t>The Mayor does not show, with evidence, how these measures will work in practice and  makes no estimate of how many homes or affordable homes they will provide.</w:t>
      </w:r>
    </w:p>
    <w:p w14:paraId="32ED62D4" w14:textId="77777777" w:rsidR="00CA413C" w:rsidRDefault="006F7A22">
      <w:pPr>
        <w:pStyle w:val="ListParagraph"/>
        <w:numPr>
          <w:ilvl w:val="0"/>
          <w:numId w:val="4"/>
        </w:numPr>
        <w:rPr>
          <w:sz w:val="24"/>
          <w:szCs w:val="24"/>
        </w:rPr>
      </w:pPr>
      <w:r>
        <w:rPr>
          <w:sz w:val="24"/>
          <w:szCs w:val="24"/>
        </w:rPr>
        <w:t>The proposals do not address other factors such as increased build and labour costs; the whole burden of improving viability falls on affordable housing.</w:t>
      </w:r>
    </w:p>
    <w:p w14:paraId="57F537BB" w14:textId="6411E02F" w:rsidR="00CA413C" w:rsidRDefault="006F7A22">
      <w:pPr>
        <w:pStyle w:val="ListParagraph"/>
        <w:numPr>
          <w:ilvl w:val="0"/>
          <w:numId w:val="4"/>
        </w:numPr>
        <w:rPr>
          <w:sz w:val="24"/>
          <w:szCs w:val="24"/>
        </w:rPr>
      </w:pPr>
      <w:r>
        <w:rPr>
          <w:sz w:val="24"/>
          <w:szCs w:val="24"/>
        </w:rPr>
        <w:t>The Mayor does not consider whether developers profit levels at 15%-20% of Gross Development Value are too high.</w:t>
      </w:r>
    </w:p>
    <w:p w14:paraId="7567DD2B" w14:textId="4C4B386B" w:rsidR="00CA413C" w:rsidRDefault="006F7A22">
      <w:pPr>
        <w:pStyle w:val="ListParagraph"/>
        <w:numPr>
          <w:ilvl w:val="0"/>
          <w:numId w:val="4"/>
        </w:numPr>
        <w:rPr>
          <w:sz w:val="24"/>
          <w:szCs w:val="24"/>
        </w:rPr>
      </w:pPr>
      <w:r>
        <w:rPr>
          <w:sz w:val="24"/>
          <w:szCs w:val="24"/>
        </w:rPr>
        <w:lastRenderedPageBreak/>
        <w:t xml:space="preserve">These proposals will not speed up delivery of completed new homes, just their start. Developers will be able to wait until the market improves, before completing the homes, cashing in </w:t>
      </w:r>
      <w:r w:rsidR="00DE15AF">
        <w:rPr>
          <w:sz w:val="24"/>
          <w:szCs w:val="24"/>
        </w:rPr>
        <w:t>o</w:t>
      </w:r>
      <w:r>
        <w:rPr>
          <w:sz w:val="24"/>
          <w:szCs w:val="24"/>
        </w:rPr>
        <w:t xml:space="preserve">n the ‘emergency measures’. </w:t>
      </w:r>
    </w:p>
    <w:p w14:paraId="2C9CAB77" w14:textId="7CC03503" w:rsidR="00CA413C" w:rsidRDefault="006F7A22">
      <w:pPr>
        <w:pStyle w:val="ListParagraph"/>
        <w:numPr>
          <w:ilvl w:val="0"/>
          <w:numId w:val="4"/>
        </w:numPr>
        <w:rPr>
          <w:sz w:val="24"/>
          <w:szCs w:val="24"/>
        </w:rPr>
      </w:pPr>
      <w:r>
        <w:rPr>
          <w:sz w:val="24"/>
          <w:szCs w:val="24"/>
        </w:rPr>
        <w:t>If these measures were to ‘succeed’ it would mean four out five homes would be unaffordable market homes beyond the means of most Londoners.</w:t>
      </w:r>
    </w:p>
    <w:p w14:paraId="116ABCFD" w14:textId="4AEDE119" w:rsidR="00CA413C" w:rsidRDefault="006F7A22">
      <w:pPr>
        <w:pStyle w:val="ListParagraph"/>
        <w:numPr>
          <w:ilvl w:val="0"/>
          <w:numId w:val="4"/>
        </w:numPr>
        <w:rPr>
          <w:sz w:val="24"/>
          <w:szCs w:val="24"/>
        </w:rPr>
      </w:pPr>
      <w:r>
        <w:rPr>
          <w:sz w:val="24"/>
          <w:szCs w:val="24"/>
        </w:rPr>
        <w:t>Reducing the affordable housing in developments could increase land values, making viability problems worse</w:t>
      </w:r>
      <w:r w:rsidR="00DE15AF">
        <w:rPr>
          <w:sz w:val="24"/>
          <w:szCs w:val="24"/>
        </w:rPr>
        <w:t xml:space="preserve"> when the priority should be bringing land values down</w:t>
      </w:r>
      <w:r>
        <w:rPr>
          <w:sz w:val="24"/>
          <w:szCs w:val="24"/>
        </w:rPr>
        <w:t>.</w:t>
      </w:r>
    </w:p>
    <w:p w14:paraId="46E0F7B2" w14:textId="77777777" w:rsidR="00CA413C" w:rsidRDefault="006F7A22">
      <w:pPr>
        <w:pStyle w:val="ListParagraph"/>
        <w:numPr>
          <w:ilvl w:val="0"/>
          <w:numId w:val="4"/>
        </w:numPr>
        <w:rPr>
          <w:sz w:val="24"/>
          <w:szCs w:val="24"/>
        </w:rPr>
      </w:pPr>
      <w:r>
        <w:rPr>
          <w:sz w:val="24"/>
          <w:szCs w:val="24"/>
        </w:rPr>
        <w:t>Developments with high levels of market housing and low affordable housing can often increase local prices and displace local people.</w:t>
      </w:r>
    </w:p>
    <w:p w14:paraId="5F1FE3B8" w14:textId="25B8EB9F" w:rsidR="00CA413C" w:rsidRPr="00C95B2A" w:rsidRDefault="006F7A22" w:rsidP="00C95B2A">
      <w:pPr>
        <w:pStyle w:val="ListParagraph"/>
        <w:numPr>
          <w:ilvl w:val="0"/>
          <w:numId w:val="4"/>
        </w:numPr>
        <w:rPr>
          <w:sz w:val="24"/>
          <w:szCs w:val="24"/>
        </w:rPr>
      </w:pPr>
      <w:r>
        <w:rPr>
          <w:sz w:val="24"/>
          <w:szCs w:val="24"/>
        </w:rPr>
        <w:t>The massive carbon footprint of developments demands that they should provide housing affordable to most people, not housing that cannot be afforded.</w:t>
      </w:r>
    </w:p>
    <w:p w14:paraId="656FF943" w14:textId="77777777" w:rsidR="00CA413C" w:rsidRDefault="006F7A22">
      <w:pPr>
        <w:rPr>
          <w:b/>
          <w:bCs/>
          <w:sz w:val="28"/>
          <w:szCs w:val="28"/>
        </w:rPr>
      </w:pPr>
      <w:r>
        <w:rPr>
          <w:b/>
          <w:bCs/>
          <w:sz w:val="28"/>
          <w:szCs w:val="28"/>
        </w:rPr>
        <w:t xml:space="preserve">Grant funding </w:t>
      </w:r>
    </w:p>
    <w:p w14:paraId="13BA5D01" w14:textId="5977D05F" w:rsidR="00CA413C" w:rsidRDefault="006F7A22">
      <w:pPr>
        <w:rPr>
          <w:sz w:val="24"/>
          <w:szCs w:val="24"/>
        </w:rPr>
      </w:pPr>
      <w:r>
        <w:rPr>
          <w:sz w:val="24"/>
          <w:szCs w:val="24"/>
        </w:rPr>
        <w:t>Schemes that</w:t>
      </w:r>
      <w:r>
        <w:rPr>
          <w:b/>
          <w:bCs/>
          <w:sz w:val="24"/>
          <w:szCs w:val="24"/>
        </w:rPr>
        <w:t xml:space="preserve"> </w:t>
      </w:r>
      <w:r>
        <w:rPr>
          <w:sz w:val="24"/>
          <w:szCs w:val="24"/>
        </w:rPr>
        <w:t xml:space="preserve">offer the new lower levels of </w:t>
      </w:r>
      <w:r w:rsidR="00C95B2A">
        <w:rPr>
          <w:sz w:val="24"/>
          <w:szCs w:val="24"/>
        </w:rPr>
        <w:t>‘</w:t>
      </w:r>
      <w:r>
        <w:rPr>
          <w:sz w:val="24"/>
          <w:szCs w:val="24"/>
        </w:rPr>
        <w:t>affordable</w:t>
      </w:r>
      <w:r w:rsidR="00C95B2A">
        <w:rPr>
          <w:sz w:val="24"/>
          <w:szCs w:val="24"/>
        </w:rPr>
        <w:t>’</w:t>
      </w:r>
      <w:r>
        <w:rPr>
          <w:sz w:val="24"/>
          <w:szCs w:val="24"/>
        </w:rPr>
        <w:t xml:space="preserve"> housing will be eligible for grants of between £70,000 and £220,000 per affordable home, beyond the first 10% of affordable housing, with the most grant for social rented housing.</w:t>
      </w:r>
    </w:p>
    <w:p w14:paraId="6F8EA4C9" w14:textId="77777777" w:rsidR="00CA413C" w:rsidRDefault="006F7A22">
      <w:pPr>
        <w:rPr>
          <w:b/>
          <w:bCs/>
          <w:sz w:val="24"/>
          <w:szCs w:val="24"/>
        </w:rPr>
      </w:pPr>
      <w:r>
        <w:rPr>
          <w:b/>
          <w:bCs/>
          <w:sz w:val="24"/>
          <w:szCs w:val="24"/>
        </w:rPr>
        <w:t>Objections</w:t>
      </w:r>
    </w:p>
    <w:p w14:paraId="4E54A06A" w14:textId="77777777" w:rsidR="00CA413C" w:rsidRDefault="006F7A22">
      <w:pPr>
        <w:pStyle w:val="ListParagraph"/>
        <w:numPr>
          <w:ilvl w:val="0"/>
          <w:numId w:val="5"/>
        </w:numPr>
        <w:rPr>
          <w:b/>
          <w:bCs/>
          <w:sz w:val="24"/>
          <w:szCs w:val="24"/>
        </w:rPr>
      </w:pPr>
      <w:r>
        <w:rPr>
          <w:sz w:val="24"/>
          <w:szCs w:val="24"/>
        </w:rPr>
        <w:t>Grants, along with CIL relief, would be better spent improving the viability of schemes and maintaining the present level of 35% and 50% affordable housing.</w:t>
      </w:r>
    </w:p>
    <w:p w14:paraId="1F9AE3D8" w14:textId="77777777" w:rsidR="00CA413C" w:rsidRDefault="006F7A22">
      <w:pPr>
        <w:rPr>
          <w:sz w:val="24"/>
          <w:szCs w:val="24"/>
        </w:rPr>
      </w:pPr>
      <w:r>
        <w:rPr>
          <w:b/>
          <w:bCs/>
          <w:sz w:val="24"/>
          <w:szCs w:val="24"/>
        </w:rPr>
        <w:t xml:space="preserve">Viability reviews </w:t>
      </w:r>
      <w:r>
        <w:rPr>
          <w:sz w:val="24"/>
          <w:szCs w:val="24"/>
        </w:rPr>
        <w:t xml:space="preserve">These are used to ensure schemes do not make extra profit at the expense of affordable housing.  They should guarantee that super-profits (beyond 20%) are used for additional affordable housing.  The proposal is that there is no review of schemes if the first floor has been built by 31 March 2030. Otherwise there will be a late review once 75% of homes are occupied. </w:t>
      </w:r>
    </w:p>
    <w:p w14:paraId="14238713" w14:textId="77777777" w:rsidR="00CA413C" w:rsidRDefault="006F7A22">
      <w:pPr>
        <w:pStyle w:val="ListParagraph"/>
        <w:numPr>
          <w:ilvl w:val="0"/>
          <w:numId w:val="5"/>
        </w:numPr>
        <w:rPr>
          <w:sz w:val="24"/>
          <w:szCs w:val="24"/>
        </w:rPr>
      </w:pPr>
      <w:r>
        <w:rPr>
          <w:sz w:val="24"/>
          <w:szCs w:val="24"/>
        </w:rPr>
        <w:t>The viability reviews that are supposed to make sure that developers speed up delivery are even weaker than those in force at the moment.</w:t>
      </w:r>
    </w:p>
    <w:p w14:paraId="3201A0D2" w14:textId="77777777" w:rsidR="00CA413C" w:rsidRDefault="006F7A22">
      <w:pPr>
        <w:pStyle w:val="ListParagraph"/>
        <w:numPr>
          <w:ilvl w:val="0"/>
          <w:numId w:val="5"/>
        </w:numPr>
        <w:rPr>
          <w:sz w:val="24"/>
          <w:szCs w:val="24"/>
        </w:rPr>
      </w:pPr>
      <w:r>
        <w:rPr>
          <w:sz w:val="24"/>
          <w:szCs w:val="24"/>
        </w:rPr>
        <w:t>The proposed reviews allow the developer to keep too much of any extra profit</w:t>
      </w:r>
    </w:p>
    <w:p w14:paraId="0383659E" w14:textId="77777777" w:rsidR="00CA413C" w:rsidRDefault="006F7A22">
      <w:pPr>
        <w:pStyle w:val="ListParagraph"/>
        <w:numPr>
          <w:ilvl w:val="0"/>
          <w:numId w:val="5"/>
        </w:numPr>
        <w:rPr>
          <w:sz w:val="24"/>
          <w:szCs w:val="24"/>
        </w:rPr>
      </w:pPr>
      <w:r>
        <w:rPr>
          <w:sz w:val="24"/>
          <w:szCs w:val="24"/>
        </w:rPr>
        <w:t>Viability reviews are essential, there must be early and late stage reviews with additional profit going towards additional affordable housing</w:t>
      </w:r>
    </w:p>
    <w:p w14:paraId="7EFB720A" w14:textId="13F162CA" w:rsidR="00CA413C" w:rsidRPr="00C95B2A" w:rsidRDefault="006F7A22" w:rsidP="00C95B2A">
      <w:pPr>
        <w:pStyle w:val="ListParagraph"/>
        <w:numPr>
          <w:ilvl w:val="0"/>
          <w:numId w:val="5"/>
        </w:numPr>
        <w:rPr>
          <w:sz w:val="24"/>
          <w:szCs w:val="24"/>
        </w:rPr>
      </w:pPr>
      <w:r>
        <w:rPr>
          <w:sz w:val="24"/>
          <w:szCs w:val="24"/>
        </w:rPr>
        <w:t xml:space="preserve">The reviews will not speed up delivery of completed new homes, just their start </w:t>
      </w:r>
    </w:p>
    <w:p w14:paraId="0F52EC63" w14:textId="77777777" w:rsidR="00CA413C" w:rsidRDefault="00CA413C">
      <w:pPr>
        <w:pStyle w:val="ListParagraph"/>
        <w:ind w:left="0"/>
        <w:rPr>
          <w:sz w:val="24"/>
          <w:szCs w:val="24"/>
        </w:rPr>
      </w:pPr>
    </w:p>
    <w:p w14:paraId="7B434417" w14:textId="77777777" w:rsidR="00CA413C" w:rsidRDefault="006F7A22">
      <w:pPr>
        <w:pStyle w:val="ListParagraph"/>
        <w:ind w:left="0"/>
        <w:rPr>
          <w:sz w:val="24"/>
          <w:szCs w:val="24"/>
        </w:rPr>
      </w:pPr>
      <w:r>
        <w:rPr>
          <w:b/>
          <w:bCs/>
          <w:i/>
          <w:iCs/>
          <w:sz w:val="24"/>
          <w:szCs w:val="24"/>
        </w:rPr>
        <w:t>PLEASE SEND AN OBJECTION TODAY!  You can send an email making these points - you don’t need to answer the 10 questions in the Mayor’s consultation document, but you can - or your response can be as simple as “I’m outraged that the Mayor is proposing cutting affordable housing requirements in London when housing is completely unaffordable and there are 90,000 homeless children in the capital”</w:t>
      </w:r>
    </w:p>
    <w:sectPr w:rsidR="00CA41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CBE2" w14:textId="77777777" w:rsidR="005201F2" w:rsidRDefault="005201F2">
      <w:pPr>
        <w:spacing w:line="240" w:lineRule="auto"/>
      </w:pPr>
      <w:r>
        <w:separator/>
      </w:r>
    </w:p>
  </w:endnote>
  <w:endnote w:type="continuationSeparator" w:id="0">
    <w:p w14:paraId="3AB569CA" w14:textId="77777777" w:rsidR="005201F2" w:rsidRDefault="0052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DE09" w14:textId="77777777" w:rsidR="005201F2" w:rsidRDefault="005201F2">
      <w:pPr>
        <w:spacing w:after="0"/>
      </w:pPr>
      <w:r>
        <w:separator/>
      </w:r>
    </w:p>
  </w:footnote>
  <w:footnote w:type="continuationSeparator" w:id="0">
    <w:p w14:paraId="5C74219F" w14:textId="77777777" w:rsidR="005201F2" w:rsidRDefault="005201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4307B"/>
    <w:multiLevelType w:val="multilevel"/>
    <w:tmpl w:val="2FC43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4A7D25"/>
    <w:multiLevelType w:val="multilevel"/>
    <w:tmpl w:val="624A7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B37575"/>
    <w:multiLevelType w:val="multilevel"/>
    <w:tmpl w:val="6BB375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A36840"/>
    <w:multiLevelType w:val="multilevel"/>
    <w:tmpl w:val="7BA36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9109C5"/>
    <w:multiLevelType w:val="multilevel"/>
    <w:tmpl w:val="7D910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8289148">
    <w:abstractNumId w:val="2"/>
  </w:num>
  <w:num w:numId="2" w16cid:durableId="1381006029">
    <w:abstractNumId w:val="4"/>
  </w:num>
  <w:num w:numId="3" w16cid:durableId="1647395431">
    <w:abstractNumId w:val="3"/>
  </w:num>
  <w:num w:numId="4" w16cid:durableId="496000344">
    <w:abstractNumId w:val="1"/>
  </w:num>
  <w:num w:numId="5" w16cid:durableId="201749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B7"/>
    <w:rsid w:val="00035C38"/>
    <w:rsid w:val="000A6308"/>
    <w:rsid w:val="001727B2"/>
    <w:rsid w:val="001E4DB7"/>
    <w:rsid w:val="00223F1C"/>
    <w:rsid w:val="002F34A8"/>
    <w:rsid w:val="00376A6B"/>
    <w:rsid w:val="003850A5"/>
    <w:rsid w:val="003A136D"/>
    <w:rsid w:val="004A2A8E"/>
    <w:rsid w:val="004F09FC"/>
    <w:rsid w:val="004F4329"/>
    <w:rsid w:val="005201F2"/>
    <w:rsid w:val="005404BC"/>
    <w:rsid w:val="00540F83"/>
    <w:rsid w:val="00592F40"/>
    <w:rsid w:val="006F7A22"/>
    <w:rsid w:val="007311BB"/>
    <w:rsid w:val="007B3C7E"/>
    <w:rsid w:val="007F73BE"/>
    <w:rsid w:val="00893EDE"/>
    <w:rsid w:val="008E0C78"/>
    <w:rsid w:val="00924D55"/>
    <w:rsid w:val="00A0045F"/>
    <w:rsid w:val="00A11FC6"/>
    <w:rsid w:val="00A16B76"/>
    <w:rsid w:val="00A52B7A"/>
    <w:rsid w:val="00B124A8"/>
    <w:rsid w:val="00B55A01"/>
    <w:rsid w:val="00B9389D"/>
    <w:rsid w:val="00BF7803"/>
    <w:rsid w:val="00C90CE5"/>
    <w:rsid w:val="00C95B2A"/>
    <w:rsid w:val="00CA413C"/>
    <w:rsid w:val="00CA4621"/>
    <w:rsid w:val="00D001D6"/>
    <w:rsid w:val="00D33375"/>
    <w:rsid w:val="00D52131"/>
    <w:rsid w:val="00D53904"/>
    <w:rsid w:val="00DC14E6"/>
    <w:rsid w:val="00DE15AF"/>
    <w:rsid w:val="00E101A7"/>
    <w:rsid w:val="00E255EA"/>
    <w:rsid w:val="00E4085C"/>
    <w:rsid w:val="00E445F5"/>
    <w:rsid w:val="00EC75D7"/>
    <w:rsid w:val="00ED758B"/>
    <w:rsid w:val="00EF3EA2"/>
    <w:rsid w:val="00F31032"/>
    <w:rsid w:val="00F70599"/>
    <w:rsid w:val="00FB100A"/>
    <w:rsid w:val="52AB78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DDA8"/>
  <w15:docId w15:val="{47AE54B5-0D30-42B5-A0DA-2B047DC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programmes-strategies/planning/implementing-london-plan/london-plan-guidance/support-housebuilding-lpg" TargetMode="External"/><Relationship Id="rId5" Type="http://schemas.openxmlformats.org/officeDocument/2006/relationships/styles" Target="styles.xml"/><Relationship Id="rId10" Type="http://schemas.openxmlformats.org/officeDocument/2006/relationships/hyperlink" Target="mailto:londonplan@lond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a888f2-434d-456b-90f3-fd5c28ad90d2" xsi:nil="true"/>
    <lcf76f155ced4ddcb4097134ff3c332f xmlns="6440f4d4-dbde-4faf-849e-ddee66738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DC5A65D217946896B33CFF235AA41" ma:contentTypeVersion="17" ma:contentTypeDescription="Create a new document." ma:contentTypeScope="" ma:versionID="b74e70273e12f62f81978c206d376ddf">
  <xsd:schema xmlns:xsd="http://www.w3.org/2001/XMLSchema" xmlns:xs="http://www.w3.org/2001/XMLSchema" xmlns:p="http://schemas.microsoft.com/office/2006/metadata/properties" xmlns:ns2="21a888f2-434d-456b-90f3-fd5c28ad90d2" xmlns:ns3="6440f4d4-dbde-4faf-849e-ddee66738d12" targetNamespace="http://schemas.microsoft.com/office/2006/metadata/properties" ma:root="true" ma:fieldsID="5e44105d6987a75588054894b74f1722" ns2:_="" ns3:_="">
    <xsd:import namespace="21a888f2-434d-456b-90f3-fd5c28ad90d2"/>
    <xsd:import namespace="6440f4d4-dbde-4faf-849e-ddee66738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88f2-434d-456b-90f3-fd5c28ad9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6a3d3d-90ac-4e61-a9b0-1aa32a4aaba1}" ma:internalName="TaxCatchAll" ma:showField="CatchAllData" ma:web="21a888f2-434d-456b-90f3-fd5c28ad9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0f4d4-dbde-4faf-849e-ddee66738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F8749-02F7-4C76-8F1B-9895A6664332}">
  <ds:schemaRefs>
    <ds:schemaRef ds:uri="http://schemas.microsoft.com/sharepoint/v3/contenttype/forms"/>
  </ds:schemaRefs>
</ds:datastoreItem>
</file>

<file path=customXml/itemProps2.xml><?xml version="1.0" encoding="utf-8"?>
<ds:datastoreItem xmlns:ds="http://schemas.openxmlformats.org/officeDocument/2006/customXml" ds:itemID="{02B65764-B961-4BAE-BF40-FBF9D75FDC4E}">
  <ds:schemaRefs>
    <ds:schemaRef ds:uri="http://schemas.microsoft.com/office/2006/metadata/properties"/>
    <ds:schemaRef ds:uri="http://schemas.microsoft.com/office/infopath/2007/PartnerControls"/>
    <ds:schemaRef ds:uri="21a888f2-434d-456b-90f3-fd5c28ad90d2"/>
    <ds:schemaRef ds:uri="6440f4d4-dbde-4faf-849e-ddee66738d12"/>
  </ds:schemaRefs>
</ds:datastoreItem>
</file>

<file path=customXml/itemProps3.xml><?xml version="1.0" encoding="utf-8"?>
<ds:datastoreItem xmlns:ds="http://schemas.openxmlformats.org/officeDocument/2006/customXml" ds:itemID="{478A8EF7-30C7-4519-9810-53F77A99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888f2-434d-456b-90f3-fd5c28ad90d2"/>
    <ds:schemaRef ds:uri="6440f4d4-dbde-4faf-849e-ddee66738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1073</Words>
  <Characters>6366</Characters>
  <Application>Microsoft Office Word</Application>
  <DocSecurity>0</DocSecurity>
  <Lines>92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Flynn</dc:creator>
  <cp:lastModifiedBy>Edwards, Michael</cp:lastModifiedBy>
  <cp:revision>3</cp:revision>
  <dcterms:created xsi:type="dcterms:W3CDTF">2026-01-19T13:28:00Z</dcterms:created>
  <dcterms:modified xsi:type="dcterms:W3CDTF">2026-01-19T14:56:00Z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801A43D6653E428AA19DA1A65CE8B457_13</vt:lpwstr>
  </property>
  <property fmtid="{D5CDD505-2E9C-101B-9397-08002B2CF9AE}" pid="4" name="ContentTypeId">
    <vt:lpwstr>0x0101006E5DC5A65D217946896B33CFF235AA41</vt:lpwstr>
  </property>
</Properties>
</file>